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75"/>
        <w:rPr>
          <w:rFonts w:ascii="Times New Roman"/>
          <w:b w:val="0"/>
          <w:sz w:val="20"/>
        </w:rPr>
      </w:pPr>
    </w:p>
    <w:tbl>
      <w:tblPr>
        <w:tblW w:w="0" w:type="auto"/>
        <w:jc w:val="left"/>
        <w:tblInd w:w="5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35"/>
      </w:tblGrid>
      <w:tr>
        <w:trPr>
          <w:trHeight w:val="251" w:hRule="atLeast"/>
        </w:trPr>
        <w:tc>
          <w:tcPr>
            <w:tcW w:w="3035" w:type="dxa"/>
          </w:tcPr>
          <w:p>
            <w:pPr>
              <w:pStyle w:val="TableParagraph"/>
              <w:spacing w:line="211" w:lineRule="exact"/>
              <w:ind w:left="35" w:right="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Microsoft Sans Serif" w:hAnsi="Microsoft Sans Serif" w:cs="Microsoft Sans Serif" w:eastAsia="Microsoft Sans Serif"/>
                <w:spacing w:val="2"/>
                <w:w w:val="65"/>
                <w:sz w:val="20"/>
                <w:szCs w:val="20"/>
              </w:rPr>
              <w:t>ข้อมูลโครงการจัดซื</w:t>
            </w:r>
            <w:r>
              <w:rPr>
                <w:rFonts w:ascii="Microsoft Sans Serif" w:hAnsi="Microsoft Sans Serif" w:cs="Microsoft Sans Serif" w:eastAsia="Microsoft Sans Serif"/>
                <w:spacing w:val="-35"/>
                <w:w w:val="65"/>
                <w:sz w:val="20"/>
                <w:szCs w:val="20"/>
              </w:rPr>
              <w:t> </w:t>
            </w:r>
            <w:r>
              <w:rPr>
                <w:rFonts w:ascii="Microsoft Sans Serif" w:hAnsi="Microsoft Sans Serif" w:cs="Microsoft Sans Serif" w:eastAsia="Microsoft Sans Serif"/>
                <w:spacing w:val="2"/>
                <w:w w:val="65"/>
                <w:sz w:val="20"/>
                <w:szCs w:val="20"/>
              </w:rPr>
              <w:t>อจัดจ้างในรอบเดือน</w:t>
            </w:r>
            <w:r>
              <w:rPr>
                <w:rFonts w:ascii="Microsoft Sans Serif" w:hAnsi="Microsoft Sans Serif" w:cs="Microsoft Sans Serif" w:eastAsia="Microsoft Sans Serif"/>
                <w:spacing w:val="22"/>
                <w:sz w:val="20"/>
                <w:szCs w:val="20"/>
              </w:rPr>
              <w:t> </w:t>
            </w:r>
            <w:r>
              <w:rPr>
                <w:rFonts w:ascii="Microsoft Sans Serif" w:hAnsi="Microsoft Sans Serif" w:cs="Microsoft Sans Serif" w:eastAsia="Microsoft Sans Serif"/>
                <w:spacing w:val="2"/>
                <w:w w:val="65"/>
                <w:sz w:val="20"/>
                <w:szCs w:val="20"/>
              </w:rPr>
              <w:t>ธันวาคม</w:t>
            </w:r>
            <w:r>
              <w:rPr>
                <w:rFonts w:ascii="Microsoft Sans Serif" w:hAnsi="Microsoft Sans Serif" w:cs="Microsoft Sans Serif" w:eastAsia="Microsoft Sans Serif"/>
                <w:spacing w:val="20"/>
                <w:sz w:val="20"/>
                <w:szCs w:val="20"/>
              </w:rPr>
              <w:t> </w:t>
            </w:r>
            <w:r>
              <w:rPr>
                <w:b/>
                <w:bCs/>
                <w:spacing w:val="-4"/>
                <w:w w:val="65"/>
                <w:sz w:val="20"/>
                <w:szCs w:val="20"/>
              </w:rPr>
              <w:t>2567</w:t>
            </w:r>
          </w:p>
        </w:tc>
      </w:tr>
      <w:tr>
        <w:trPr>
          <w:trHeight w:val="290" w:hRule="atLeast"/>
        </w:trPr>
        <w:tc>
          <w:tcPr>
            <w:tcW w:w="3035" w:type="dxa"/>
          </w:tcPr>
          <w:p>
            <w:pPr>
              <w:pStyle w:val="TableParagraph"/>
              <w:spacing w:before="17"/>
              <w:ind w:left="2" w:right="37"/>
              <w:jc w:val="center"/>
              <w:rPr>
                <w:rFonts w:ascii="Microsoft Sans Serif" w:hAnsi="Microsoft Sans Serif" w:cs="Microsoft Sans Serif" w:eastAsia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20"/>
                <w:szCs w:val="20"/>
              </w:rPr>
              <w:t>สถานีตํารวจภูธรมะเริง</w:t>
            </w:r>
          </w:p>
        </w:tc>
      </w:tr>
      <w:tr>
        <w:trPr>
          <w:trHeight w:val="258" w:hRule="atLeast"/>
        </w:trPr>
        <w:tc>
          <w:tcPr>
            <w:tcW w:w="3035" w:type="dxa"/>
          </w:tcPr>
          <w:p>
            <w:pPr>
              <w:pStyle w:val="TableParagraph"/>
              <w:spacing w:line="230" w:lineRule="exact" w:before="8"/>
              <w:ind w:left="37" w:right="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Microsoft Sans Serif" w:hAnsi="Microsoft Sans Serif" w:cs="Microsoft Sans Serif" w:eastAsia="Microsoft Sans Serif"/>
                <w:w w:val="65"/>
                <w:sz w:val="20"/>
                <w:szCs w:val="20"/>
              </w:rPr>
              <w:t>ปีงบประมาณ</w:t>
            </w:r>
            <w:r>
              <w:rPr>
                <w:rFonts w:ascii="Microsoft Sans Serif" w:hAnsi="Microsoft Sans Serif" w:cs="Microsoft Sans Serif" w:eastAsia="Microsoft Sans Serif"/>
                <w:spacing w:val="17"/>
                <w:sz w:val="20"/>
                <w:szCs w:val="20"/>
              </w:rPr>
              <w:t> </w:t>
            </w:r>
            <w:r>
              <w:rPr>
                <w:rFonts w:ascii="Microsoft Sans Serif" w:hAnsi="Microsoft Sans Serif" w:cs="Microsoft Sans Serif" w:eastAsia="Microsoft Sans Serif"/>
                <w:w w:val="65"/>
                <w:sz w:val="20"/>
                <w:szCs w:val="20"/>
              </w:rPr>
              <w:t>พ.ศ.</w:t>
            </w:r>
            <w:r>
              <w:rPr>
                <w:rFonts w:ascii="Microsoft Sans Serif" w:hAnsi="Microsoft Sans Serif" w:cs="Microsoft Sans Serif" w:eastAsia="Microsoft Sans Serif"/>
                <w:spacing w:val="19"/>
                <w:sz w:val="20"/>
                <w:szCs w:val="20"/>
              </w:rPr>
              <w:t> </w:t>
            </w:r>
            <w:r>
              <w:rPr>
                <w:b/>
                <w:bCs/>
                <w:spacing w:val="-4"/>
                <w:w w:val="65"/>
                <w:sz w:val="20"/>
                <w:szCs w:val="20"/>
              </w:rPr>
              <w:t>2568</w:t>
            </w:r>
          </w:p>
        </w:tc>
      </w:tr>
    </w:tbl>
    <w:p>
      <w:pPr>
        <w:pStyle w:val="BodyText"/>
        <w:spacing w:before="93"/>
        <w:rPr>
          <w:rFonts w:ascii="Times New Roman"/>
          <w:b w:val="0"/>
          <w:sz w:val="20"/>
        </w:rPr>
      </w:pPr>
    </w:p>
    <w:tbl>
      <w:tblPr>
        <w:tblW w:w="0" w:type="auto"/>
        <w:jc w:val="left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749"/>
        <w:gridCol w:w="919"/>
        <w:gridCol w:w="663"/>
        <w:gridCol w:w="830"/>
        <w:gridCol w:w="1288"/>
        <w:gridCol w:w="1056"/>
        <w:gridCol w:w="991"/>
        <w:gridCol w:w="799"/>
        <w:gridCol w:w="830"/>
        <w:gridCol w:w="967"/>
        <w:gridCol w:w="902"/>
        <w:gridCol w:w="878"/>
        <w:gridCol w:w="888"/>
        <w:gridCol w:w="1353"/>
        <w:gridCol w:w="1039"/>
      </w:tblGrid>
      <w:tr>
        <w:trPr>
          <w:trHeight w:val="810" w:hRule="atLeast"/>
        </w:trPr>
        <w:tc>
          <w:tcPr>
            <w:tcW w:w="492" w:type="dxa"/>
            <w:shd w:val="clear" w:color="auto" w:fill="C5D9EF"/>
          </w:tcPr>
          <w:p>
            <w:pPr>
              <w:pStyle w:val="TableParagraph"/>
              <w:spacing w:before="11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8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2"/>
                <w:w w:val="70"/>
                <w:sz w:val="16"/>
                <w:szCs w:val="16"/>
              </w:rPr>
              <w:t>ลํำดับที่</w:t>
            </w:r>
          </w:p>
        </w:tc>
        <w:tc>
          <w:tcPr>
            <w:tcW w:w="749" w:type="dxa"/>
            <w:shd w:val="clear" w:color="auto" w:fill="C5D9EF"/>
          </w:tcPr>
          <w:p>
            <w:pPr>
              <w:pStyle w:val="TableParagraph"/>
              <w:spacing w:before="11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8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2"/>
                <w:w w:val="70"/>
                <w:sz w:val="16"/>
                <w:szCs w:val="16"/>
              </w:rPr>
              <w:t>ปีงบประมำณ</w:t>
            </w:r>
          </w:p>
        </w:tc>
        <w:tc>
          <w:tcPr>
            <w:tcW w:w="919" w:type="dxa"/>
            <w:shd w:val="clear" w:color="auto" w:fill="C5D9EF"/>
          </w:tcPr>
          <w:p>
            <w:pPr>
              <w:pStyle w:val="TableParagraph"/>
              <w:spacing w:before="11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7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2"/>
                <w:w w:val="70"/>
                <w:sz w:val="16"/>
                <w:szCs w:val="16"/>
              </w:rPr>
              <w:t>ชื่อหน่วยงำน</w:t>
            </w:r>
          </w:p>
        </w:tc>
        <w:tc>
          <w:tcPr>
            <w:tcW w:w="663" w:type="dxa"/>
            <w:shd w:val="clear" w:color="auto" w:fill="C5D9EF"/>
          </w:tcPr>
          <w:p>
            <w:pPr>
              <w:pStyle w:val="TableParagraph"/>
              <w:spacing w:before="11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9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2"/>
                <w:w w:val="70"/>
                <w:sz w:val="16"/>
                <w:szCs w:val="16"/>
              </w:rPr>
              <w:t>อํำเภอ</w:t>
            </w:r>
          </w:p>
        </w:tc>
        <w:tc>
          <w:tcPr>
            <w:tcW w:w="830" w:type="dxa"/>
            <w:shd w:val="clear" w:color="auto" w:fill="C5D9EF"/>
          </w:tcPr>
          <w:p>
            <w:pPr>
              <w:pStyle w:val="TableParagraph"/>
              <w:spacing w:before="11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6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2"/>
                <w:w w:val="75"/>
                <w:sz w:val="16"/>
                <w:szCs w:val="16"/>
              </w:rPr>
              <w:t>จังหวัด</w:t>
            </w:r>
          </w:p>
        </w:tc>
        <w:tc>
          <w:tcPr>
            <w:tcW w:w="1288" w:type="dxa"/>
            <w:shd w:val="clear" w:color="auto" w:fill="C5D9EF"/>
          </w:tcPr>
          <w:p>
            <w:pPr>
              <w:pStyle w:val="TableParagraph"/>
              <w:spacing w:before="11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30" w:right="1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2"/>
                <w:w w:val="75"/>
                <w:sz w:val="16"/>
                <w:szCs w:val="16"/>
              </w:rPr>
              <w:t>กระทรวง</w:t>
            </w:r>
          </w:p>
        </w:tc>
        <w:tc>
          <w:tcPr>
            <w:tcW w:w="1056" w:type="dxa"/>
            <w:shd w:val="clear" w:color="auto" w:fill="C5D9EF"/>
          </w:tcPr>
          <w:p>
            <w:pPr>
              <w:pStyle w:val="TableParagraph"/>
              <w:spacing w:before="11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4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2"/>
                <w:w w:val="70"/>
                <w:sz w:val="16"/>
                <w:szCs w:val="16"/>
              </w:rPr>
              <w:t>ประเภทหน่วยงำน</w:t>
            </w:r>
          </w:p>
        </w:tc>
        <w:tc>
          <w:tcPr>
            <w:tcW w:w="991" w:type="dxa"/>
            <w:shd w:val="clear" w:color="auto" w:fill="C5D9EF"/>
          </w:tcPr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5" w:lineRule="auto"/>
              <w:ind w:left="188" w:hanging="10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2"/>
                <w:w w:val="60"/>
                <w:sz w:val="16"/>
                <w:szCs w:val="16"/>
              </w:rPr>
              <w:t>ชื่อรำยกำรของงำน</w:t>
            </w:r>
            <w:r>
              <w:rPr>
                <w:b/>
                <w:bCs/>
                <w:sz w:val="16"/>
                <w:szCs w:val="16"/>
              </w:rPr>
              <w:t> </w:t>
            </w:r>
            <w:r>
              <w:rPr>
                <w:b/>
                <w:bCs/>
                <w:spacing w:val="-2"/>
                <w:w w:val="70"/>
                <w:sz w:val="16"/>
                <w:szCs w:val="16"/>
              </w:rPr>
              <w:t>ที่จัดซื้อจัดจ้ำง</w:t>
            </w:r>
          </w:p>
        </w:tc>
        <w:tc>
          <w:tcPr>
            <w:tcW w:w="799" w:type="dxa"/>
            <w:shd w:val="clear" w:color="auto" w:fill="C5D9EF"/>
          </w:tcPr>
          <w:p>
            <w:pPr>
              <w:pStyle w:val="TableParagraph"/>
              <w:spacing w:line="235" w:lineRule="auto" w:before="18"/>
              <w:ind w:left="111" w:right="94" w:firstLine="4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2"/>
                <w:w w:val="70"/>
                <w:sz w:val="16"/>
                <w:szCs w:val="16"/>
              </w:rPr>
              <w:t>วงเงิน</w:t>
            </w:r>
            <w:r>
              <w:rPr>
                <w:b/>
                <w:bCs/>
                <w:sz w:val="16"/>
                <w:szCs w:val="16"/>
              </w:rPr>
              <w:t> </w:t>
            </w:r>
            <w:r>
              <w:rPr>
                <w:b/>
                <w:bCs/>
                <w:spacing w:val="-2"/>
                <w:w w:val="60"/>
                <w:sz w:val="16"/>
                <w:szCs w:val="16"/>
              </w:rPr>
              <w:t>งบประมำณที่</w:t>
            </w:r>
            <w:r>
              <w:rPr>
                <w:b/>
                <w:bCs/>
                <w:sz w:val="16"/>
                <w:szCs w:val="16"/>
              </w:rPr>
              <w:t> </w:t>
            </w:r>
            <w:r>
              <w:rPr>
                <w:b/>
                <w:bCs/>
                <w:spacing w:val="-2"/>
                <w:w w:val="65"/>
                <w:sz w:val="16"/>
                <w:szCs w:val="16"/>
              </w:rPr>
              <w:t>ได้รับจัดสรร</w:t>
            </w:r>
            <w:r>
              <w:rPr>
                <w:b/>
                <w:bCs/>
                <w:sz w:val="16"/>
                <w:szCs w:val="16"/>
              </w:rPr>
              <w:t> </w:t>
            </w:r>
            <w:r>
              <w:rPr>
                <w:b/>
                <w:bCs/>
                <w:spacing w:val="-2"/>
                <w:w w:val="70"/>
                <w:sz w:val="16"/>
                <w:szCs w:val="16"/>
              </w:rPr>
              <w:t>(บำท)</w:t>
            </w:r>
          </w:p>
        </w:tc>
        <w:tc>
          <w:tcPr>
            <w:tcW w:w="830" w:type="dxa"/>
            <w:shd w:val="clear" w:color="auto" w:fill="C5D9EF"/>
          </w:tcPr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5" w:lineRule="auto"/>
              <w:ind w:left="162" w:hanging="5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2"/>
                <w:w w:val="60"/>
                <w:sz w:val="16"/>
                <w:szCs w:val="16"/>
              </w:rPr>
              <w:t>แหล่งที่มำของ</w:t>
            </w:r>
            <w:r>
              <w:rPr>
                <w:b/>
                <w:bCs/>
                <w:sz w:val="16"/>
                <w:szCs w:val="16"/>
              </w:rPr>
              <w:t> </w:t>
            </w:r>
            <w:r>
              <w:rPr>
                <w:b/>
                <w:bCs/>
                <w:spacing w:val="-4"/>
                <w:w w:val="70"/>
                <w:sz w:val="16"/>
                <w:szCs w:val="16"/>
              </w:rPr>
              <w:t>งบประมำณ</w:t>
            </w:r>
          </w:p>
        </w:tc>
        <w:tc>
          <w:tcPr>
            <w:tcW w:w="967" w:type="dxa"/>
            <w:shd w:val="clear" w:color="auto" w:fill="C5D9EF"/>
          </w:tcPr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5" w:lineRule="auto"/>
              <w:ind w:left="341" w:hanging="22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2"/>
                <w:w w:val="60"/>
                <w:sz w:val="16"/>
                <w:szCs w:val="16"/>
              </w:rPr>
              <w:t>สถำนะกำรจัดซื้อ</w:t>
            </w:r>
            <w:r>
              <w:rPr>
                <w:b/>
                <w:bCs/>
                <w:sz w:val="16"/>
                <w:szCs w:val="16"/>
              </w:rPr>
              <w:t> </w:t>
            </w:r>
            <w:r>
              <w:rPr>
                <w:b/>
                <w:bCs/>
                <w:spacing w:val="-2"/>
                <w:w w:val="70"/>
                <w:sz w:val="16"/>
                <w:szCs w:val="16"/>
              </w:rPr>
              <w:t>จัดจ้ำง</w:t>
            </w:r>
          </w:p>
        </w:tc>
        <w:tc>
          <w:tcPr>
            <w:tcW w:w="902" w:type="dxa"/>
            <w:shd w:val="clear" w:color="auto" w:fill="C5D9EF"/>
          </w:tcPr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5" w:lineRule="auto"/>
              <w:ind w:left="341" w:right="100" w:hanging="22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2"/>
                <w:w w:val="60"/>
                <w:sz w:val="16"/>
                <w:szCs w:val="16"/>
              </w:rPr>
              <w:t>วิธีกำรจัดซื้อจัด</w:t>
            </w:r>
            <w:r>
              <w:rPr>
                <w:b/>
                <w:bCs/>
                <w:sz w:val="16"/>
                <w:szCs w:val="16"/>
              </w:rPr>
              <w:t> </w:t>
            </w:r>
            <w:r>
              <w:rPr>
                <w:b/>
                <w:bCs/>
                <w:spacing w:val="-4"/>
                <w:w w:val="70"/>
                <w:sz w:val="16"/>
                <w:szCs w:val="16"/>
              </w:rPr>
              <w:t>จ้ำงฯ</w:t>
            </w:r>
          </w:p>
        </w:tc>
        <w:tc>
          <w:tcPr>
            <w:tcW w:w="878" w:type="dxa"/>
            <w:shd w:val="clear" w:color="auto" w:fill="C5D9EF"/>
          </w:tcPr>
          <w:p>
            <w:pPr>
              <w:pStyle w:val="TableParagraph"/>
              <w:spacing w:before="11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6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60"/>
                <w:sz w:val="16"/>
                <w:szCs w:val="16"/>
              </w:rPr>
              <w:t>รำคำกลำง</w:t>
            </w:r>
            <w:r>
              <w:rPr>
                <w:b/>
                <w:bCs/>
                <w:spacing w:val="-11"/>
                <w:sz w:val="16"/>
                <w:szCs w:val="16"/>
              </w:rPr>
              <w:t> </w:t>
            </w:r>
            <w:r>
              <w:rPr>
                <w:b/>
                <w:bCs/>
                <w:spacing w:val="-2"/>
                <w:w w:val="70"/>
                <w:sz w:val="16"/>
                <w:szCs w:val="16"/>
              </w:rPr>
              <w:t>(บำท)</w:t>
            </w:r>
          </w:p>
        </w:tc>
        <w:tc>
          <w:tcPr>
            <w:tcW w:w="888" w:type="dxa"/>
            <w:shd w:val="clear" w:color="auto" w:fill="C5D9EF"/>
          </w:tcPr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5" w:lineRule="auto"/>
              <w:ind w:left="171" w:right="153" w:firstLine="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2"/>
                <w:w w:val="60"/>
                <w:sz w:val="16"/>
                <w:szCs w:val="16"/>
              </w:rPr>
              <w:t>รำคำที่ตกลง</w:t>
            </w:r>
            <w:r>
              <w:rPr>
                <w:b/>
                <w:bCs/>
                <w:sz w:val="16"/>
                <w:szCs w:val="16"/>
              </w:rPr>
              <w:t> </w:t>
            </w:r>
            <w:r>
              <w:rPr>
                <w:b/>
                <w:bCs/>
                <w:spacing w:val="-2"/>
                <w:w w:val="60"/>
                <w:sz w:val="16"/>
                <w:szCs w:val="16"/>
              </w:rPr>
              <w:t>จัดซื้อจดจ้ำง</w:t>
            </w:r>
          </w:p>
        </w:tc>
        <w:tc>
          <w:tcPr>
            <w:tcW w:w="1353" w:type="dxa"/>
            <w:shd w:val="clear" w:color="auto" w:fill="C5D9EF"/>
          </w:tcPr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5" w:lineRule="auto"/>
              <w:ind w:left="212" w:hanging="11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2"/>
                <w:w w:val="60"/>
                <w:sz w:val="16"/>
                <w:szCs w:val="16"/>
              </w:rPr>
              <w:t>รำยชื่อผู้ประกอบกำรจัดซื้อ</w:t>
            </w:r>
            <w:r>
              <w:rPr>
                <w:b/>
                <w:bCs/>
                <w:sz w:val="16"/>
                <w:szCs w:val="16"/>
              </w:rPr>
              <w:t> </w:t>
            </w:r>
            <w:r>
              <w:rPr>
                <w:b/>
                <w:bCs/>
                <w:spacing w:val="-2"/>
                <w:w w:val="65"/>
                <w:sz w:val="16"/>
                <w:szCs w:val="16"/>
              </w:rPr>
              <w:t>จัดจ้ำงที่ได้รับคัดเลือก</w:t>
            </w:r>
          </w:p>
        </w:tc>
        <w:tc>
          <w:tcPr>
            <w:tcW w:w="1039" w:type="dxa"/>
            <w:shd w:val="clear" w:color="auto" w:fill="C5D9EF"/>
          </w:tcPr>
          <w:p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35" w:lineRule="auto"/>
              <w:ind w:left="268" w:hanging="10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2"/>
                <w:w w:val="60"/>
                <w:sz w:val="16"/>
                <w:szCs w:val="16"/>
              </w:rPr>
              <w:t>เลขที่โครงกำรใน</w:t>
            </w:r>
            <w:r>
              <w:rPr>
                <w:b/>
                <w:bCs/>
                <w:sz w:val="16"/>
                <w:szCs w:val="16"/>
              </w:rPr>
              <w:t> </w:t>
            </w:r>
            <w:r>
              <w:rPr>
                <w:b/>
                <w:bCs/>
                <w:w w:val="70"/>
                <w:sz w:val="16"/>
                <w:szCs w:val="16"/>
              </w:rPr>
              <w:t>ระบบ</w:t>
            </w:r>
            <w:r>
              <w:rPr>
                <w:b/>
                <w:bCs/>
                <w:spacing w:val="-13"/>
                <w:sz w:val="16"/>
                <w:szCs w:val="16"/>
              </w:rPr>
              <w:t> </w:t>
            </w:r>
            <w:r>
              <w:rPr>
                <w:b/>
                <w:bCs/>
                <w:w w:val="70"/>
                <w:sz w:val="16"/>
                <w:szCs w:val="16"/>
              </w:rPr>
              <w:t>e-GP</w:t>
            </w:r>
          </w:p>
        </w:tc>
      </w:tr>
      <w:tr>
        <w:trPr>
          <w:trHeight w:val="180" w:hRule="atLeast"/>
        </w:trPr>
        <w:tc>
          <w:tcPr>
            <w:tcW w:w="492" w:type="dxa"/>
            <w:vMerge w:val="restart"/>
          </w:tcPr>
          <w:p>
            <w:pPr>
              <w:pStyle w:val="TableParagraph"/>
              <w:spacing w:line="175" w:lineRule="exact"/>
              <w:ind w:left="2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80"/>
                <w:sz w:val="16"/>
              </w:rPr>
              <w:t>1</w:t>
            </w:r>
          </w:p>
        </w:tc>
        <w:tc>
          <w:tcPr>
            <w:tcW w:w="749" w:type="dxa"/>
            <w:vMerge w:val="restart"/>
          </w:tcPr>
          <w:p>
            <w:pPr>
              <w:pStyle w:val="TableParagraph"/>
              <w:spacing w:line="180" w:lineRule="exact"/>
              <w:ind w:left="148"/>
              <w:rPr>
                <w:b/>
                <w:bCs/>
                <w:sz w:val="16"/>
                <w:szCs w:val="16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70"/>
                <w:sz w:val="12"/>
                <w:szCs w:val="12"/>
              </w:rPr>
              <w:t>พ.ศ.</w:t>
            </w:r>
            <w:r>
              <w:rPr>
                <w:rFonts w:ascii="Microsoft Sans Serif" w:hAnsi="Microsoft Sans Serif" w:cs="Microsoft Sans Serif" w:eastAsia="Microsoft Sans Serif"/>
                <w:spacing w:val="-2"/>
                <w:sz w:val="12"/>
                <w:szCs w:val="12"/>
              </w:rPr>
              <w:t> </w:t>
            </w:r>
            <w:r>
              <w:rPr>
                <w:b/>
                <w:bCs/>
                <w:spacing w:val="-4"/>
                <w:w w:val="80"/>
                <w:sz w:val="16"/>
                <w:szCs w:val="16"/>
              </w:rPr>
              <w:t>2568</w:t>
            </w:r>
          </w:p>
        </w:tc>
        <w:tc>
          <w:tcPr>
            <w:tcW w:w="919" w:type="dxa"/>
            <w:vMerge w:val="restart"/>
          </w:tcPr>
          <w:p>
            <w:pPr>
              <w:pStyle w:val="TableParagraph"/>
              <w:spacing w:before="19"/>
              <w:ind w:left="316"/>
              <w:rPr>
                <w:rFonts w:ascii="Microsoft Sans Serif" w:hAnsi="Microsoft Sans Serif" w:cs="Microsoft Sans Serif" w:eastAsia="Microsoft Sans Serif"/>
                <w:sz w:val="12"/>
                <w:szCs w:val="12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12"/>
                <w:szCs w:val="12"/>
              </w:rPr>
              <w:t>สภ.มะเริง</w:t>
            </w:r>
          </w:p>
        </w:tc>
        <w:tc>
          <w:tcPr>
            <w:tcW w:w="663" w:type="dxa"/>
            <w:vMerge w:val="restart"/>
          </w:tcPr>
          <w:p>
            <w:pPr>
              <w:pStyle w:val="TableParagraph"/>
              <w:spacing w:before="19"/>
              <w:ind w:left="28"/>
              <w:jc w:val="center"/>
              <w:rPr>
                <w:rFonts w:ascii="Microsoft Sans Serif" w:hAnsi="Microsoft Sans Serif" w:cs="Microsoft Sans Serif" w:eastAsia="Microsoft Sans Serif"/>
                <w:sz w:val="12"/>
                <w:szCs w:val="12"/>
              </w:rPr>
            </w:pPr>
            <w:r>
              <w:rPr>
                <w:rFonts w:ascii="Microsoft Sans Serif" w:hAnsi="Microsoft Sans Serif" w:cs="Microsoft Sans Serif" w:eastAsia="Microsoft Sans Serif"/>
                <w:spacing w:val="-4"/>
                <w:w w:val="80"/>
                <w:sz w:val="12"/>
                <w:szCs w:val="12"/>
              </w:rPr>
              <w:t>เมือง</w:t>
            </w:r>
          </w:p>
        </w:tc>
        <w:tc>
          <w:tcPr>
            <w:tcW w:w="830" w:type="dxa"/>
            <w:vMerge w:val="restart"/>
          </w:tcPr>
          <w:p>
            <w:pPr>
              <w:pStyle w:val="TableParagraph"/>
              <w:spacing w:before="19"/>
              <w:ind w:left="227"/>
              <w:rPr>
                <w:rFonts w:ascii="Microsoft Sans Serif" w:hAnsi="Microsoft Sans Serif" w:cs="Microsoft Sans Serif" w:eastAsia="Microsoft Sans Serif"/>
                <w:sz w:val="12"/>
                <w:szCs w:val="12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12"/>
                <w:szCs w:val="12"/>
              </w:rPr>
              <w:t>นครราชสีมา</w:t>
            </w:r>
          </w:p>
        </w:tc>
        <w:tc>
          <w:tcPr>
            <w:tcW w:w="1288" w:type="dxa"/>
            <w:tcBorders>
              <w:bottom w:val="nil"/>
            </w:tcBorders>
          </w:tcPr>
          <w:p>
            <w:pPr>
              <w:pStyle w:val="TableParagraph"/>
              <w:spacing w:before="19"/>
              <w:ind w:left="30"/>
              <w:jc w:val="center"/>
              <w:rPr>
                <w:rFonts w:ascii="Microsoft Sans Serif" w:hAnsi="Microsoft Sans Serif" w:cs="Microsoft Sans Serif" w:eastAsia="Microsoft Sans Serif"/>
                <w:sz w:val="12"/>
                <w:szCs w:val="12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12"/>
                <w:szCs w:val="12"/>
              </w:rPr>
              <w:t>สํานักงาน</w:t>
            </w:r>
          </w:p>
        </w:tc>
        <w:tc>
          <w:tcPr>
            <w:tcW w:w="1056" w:type="dxa"/>
            <w:tcBorders>
              <w:bottom w:val="nil"/>
            </w:tcBorders>
          </w:tcPr>
          <w:p>
            <w:pPr>
              <w:pStyle w:val="TableParagraph"/>
              <w:spacing w:before="24"/>
              <w:ind w:left="16"/>
              <w:jc w:val="center"/>
              <w:rPr>
                <w:rFonts w:ascii="Microsoft Sans Serif" w:hAnsi="Microsoft Sans Serif" w:cs="Microsoft Sans Serif" w:eastAsia="Microsoft Sans Serif"/>
                <w:sz w:val="12"/>
                <w:szCs w:val="12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12"/>
                <w:szCs w:val="12"/>
              </w:rPr>
              <w:t>หน่วยงาน</w:t>
            </w:r>
          </w:p>
        </w:tc>
        <w:tc>
          <w:tcPr>
            <w:tcW w:w="991" w:type="dxa"/>
            <w:tcBorders>
              <w:bottom w:val="nil"/>
            </w:tcBorders>
          </w:tcPr>
          <w:p>
            <w:pPr>
              <w:pStyle w:val="TableParagraph"/>
              <w:spacing w:before="24"/>
              <w:ind w:left="28" w:right="13"/>
              <w:jc w:val="center"/>
              <w:rPr>
                <w:rFonts w:ascii="Microsoft Sans Serif" w:hAnsi="Microsoft Sans Serif" w:cs="Microsoft Sans Serif" w:eastAsia="Microsoft Sans Serif"/>
                <w:sz w:val="12"/>
                <w:szCs w:val="12"/>
              </w:rPr>
            </w:pPr>
            <w:r>
              <w:rPr>
                <w:rFonts w:ascii="Microsoft Sans Serif" w:hAnsi="Microsoft Sans Serif" w:cs="Microsoft Sans Serif" w:eastAsia="Microsoft Sans Serif"/>
                <w:w w:val="65"/>
                <w:sz w:val="12"/>
                <w:szCs w:val="12"/>
              </w:rPr>
              <w:t>ค่านํ</w:t>
            </w:r>
            <w:r>
              <w:rPr>
                <w:rFonts w:ascii="Microsoft Sans Serif" w:hAnsi="Microsoft Sans Serif" w:cs="Microsoft Sans Serif" w:eastAsia="Microsoft Sans Serif"/>
                <w:spacing w:val="-13"/>
                <w:w w:val="65"/>
                <w:sz w:val="12"/>
                <w:szCs w:val="12"/>
              </w:rPr>
              <w:t> </w:t>
            </w:r>
            <w:r>
              <w:rPr>
                <w:rFonts w:ascii="Microsoft Sans Serif" w:hAnsi="Microsoft Sans Serif" w:cs="Microsoft Sans Serif" w:eastAsia="Microsoft Sans Serif"/>
                <w:spacing w:val="-5"/>
                <w:w w:val="80"/>
                <w:sz w:val="12"/>
                <w:szCs w:val="12"/>
              </w:rPr>
              <w:t>ามัน</w:t>
            </w:r>
          </w:p>
        </w:tc>
        <w:tc>
          <w:tcPr>
            <w:tcW w:w="799" w:type="dxa"/>
            <w:vMerge w:val="restart"/>
          </w:tcPr>
          <w:p>
            <w:pPr>
              <w:pStyle w:val="TableParagraph"/>
              <w:spacing w:line="175" w:lineRule="exact"/>
              <w:ind w:left="123"/>
              <w:rPr>
                <w:b/>
                <w:sz w:val="16"/>
              </w:rPr>
            </w:pPr>
            <w:r>
              <w:rPr>
                <w:b/>
                <w:spacing w:val="-2"/>
                <w:w w:val="75"/>
                <w:sz w:val="16"/>
              </w:rPr>
              <w:t>75,876.50</w:t>
            </w:r>
          </w:p>
        </w:tc>
        <w:tc>
          <w:tcPr>
            <w:tcW w:w="830" w:type="dxa"/>
            <w:vMerge w:val="restart"/>
          </w:tcPr>
          <w:p>
            <w:pPr>
              <w:pStyle w:val="TableParagraph"/>
              <w:spacing w:before="19"/>
              <w:ind w:left="33"/>
              <w:jc w:val="center"/>
              <w:rPr>
                <w:rFonts w:ascii="Microsoft Sans Serif" w:hAnsi="Microsoft Sans Serif" w:cs="Microsoft Sans Serif" w:eastAsia="Microsoft Sans Serif"/>
                <w:sz w:val="12"/>
                <w:szCs w:val="12"/>
              </w:rPr>
            </w:pPr>
            <w:r>
              <w:rPr>
                <w:rFonts w:ascii="Microsoft Sans Serif" w:hAnsi="Microsoft Sans Serif" w:cs="Microsoft Sans Serif" w:eastAsia="Microsoft Sans Serif"/>
                <w:spacing w:val="-5"/>
                <w:w w:val="75"/>
                <w:sz w:val="12"/>
                <w:szCs w:val="12"/>
              </w:rPr>
              <w:t>ตร.</w:t>
            </w:r>
          </w:p>
        </w:tc>
        <w:tc>
          <w:tcPr>
            <w:tcW w:w="967" w:type="dxa"/>
            <w:vMerge w:val="restart"/>
          </w:tcPr>
          <w:p>
            <w:pPr>
              <w:pStyle w:val="TableParagraph"/>
              <w:spacing w:before="19"/>
              <w:ind w:left="242"/>
              <w:rPr>
                <w:rFonts w:ascii="Microsoft Sans Serif" w:hAnsi="Microsoft Sans Serif" w:cs="Microsoft Sans Serif" w:eastAsia="Microsoft Sans Serif"/>
                <w:sz w:val="12"/>
                <w:szCs w:val="12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12"/>
                <w:szCs w:val="12"/>
              </w:rPr>
              <w:t>ลงนามในสัญญา</w:t>
            </w:r>
          </w:p>
        </w:tc>
        <w:tc>
          <w:tcPr>
            <w:tcW w:w="902" w:type="dxa"/>
            <w:vMerge w:val="restart"/>
          </w:tcPr>
          <w:p>
            <w:pPr>
              <w:pStyle w:val="TableParagraph"/>
              <w:spacing w:before="19"/>
              <w:ind w:left="247"/>
              <w:rPr>
                <w:rFonts w:ascii="Microsoft Sans Serif" w:hAnsi="Microsoft Sans Serif" w:cs="Microsoft Sans Serif" w:eastAsia="Microsoft Sans Serif"/>
                <w:sz w:val="12"/>
                <w:szCs w:val="12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12"/>
                <w:szCs w:val="12"/>
              </w:rPr>
              <w:t>เฉพาะเจาะจง</w:t>
            </w:r>
          </w:p>
        </w:tc>
        <w:tc>
          <w:tcPr>
            <w:tcW w:w="878" w:type="dxa"/>
            <w:vMerge w:val="restart"/>
          </w:tcPr>
          <w:p>
            <w:pPr>
              <w:pStyle w:val="TableParagraph"/>
              <w:spacing w:line="175" w:lineRule="exact"/>
              <w:ind w:left="164"/>
              <w:rPr>
                <w:b/>
                <w:sz w:val="16"/>
              </w:rPr>
            </w:pPr>
            <w:r>
              <w:rPr>
                <w:b/>
                <w:spacing w:val="-2"/>
                <w:w w:val="75"/>
                <w:sz w:val="16"/>
              </w:rPr>
              <w:t>75,876.50</w:t>
            </w:r>
          </w:p>
        </w:tc>
        <w:tc>
          <w:tcPr>
            <w:tcW w:w="888" w:type="dxa"/>
            <w:vMerge w:val="restart"/>
          </w:tcPr>
          <w:p>
            <w:pPr>
              <w:pStyle w:val="TableParagraph"/>
              <w:spacing w:line="175" w:lineRule="exact"/>
              <w:ind w:left="169"/>
              <w:rPr>
                <w:b/>
                <w:sz w:val="16"/>
              </w:rPr>
            </w:pPr>
            <w:r>
              <w:rPr>
                <w:b/>
                <w:spacing w:val="-2"/>
                <w:w w:val="75"/>
                <w:sz w:val="16"/>
              </w:rPr>
              <w:t>75,876.50</w:t>
            </w:r>
          </w:p>
        </w:tc>
        <w:tc>
          <w:tcPr>
            <w:tcW w:w="1353" w:type="dxa"/>
            <w:vMerge w:val="restart"/>
          </w:tcPr>
          <w:p>
            <w:pPr>
              <w:pStyle w:val="TableParagraph"/>
              <w:spacing w:before="19"/>
              <w:ind w:left="323"/>
              <w:rPr>
                <w:rFonts w:ascii="Microsoft Sans Serif" w:hAnsi="Microsoft Sans Serif" w:cs="Microsoft Sans Serif" w:eastAsia="Microsoft Sans Serif"/>
                <w:sz w:val="12"/>
                <w:szCs w:val="12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12"/>
                <w:szCs w:val="12"/>
              </w:rPr>
              <w:t>หจก.โคราชกว้างไพศาล</w:t>
            </w:r>
          </w:p>
        </w:tc>
        <w:tc>
          <w:tcPr>
            <w:tcW w:w="1039" w:type="dxa"/>
            <w:tcBorders>
              <w:bottom w:val="nil"/>
            </w:tcBorders>
          </w:tcPr>
          <w:p>
            <w:pPr>
              <w:pStyle w:val="TableParagraph"/>
              <w:spacing w:before="19"/>
              <w:ind w:left="39"/>
              <w:jc w:val="center"/>
              <w:rPr>
                <w:rFonts w:ascii="Microsoft Sans Serif" w:hAnsi="Microsoft Sans Serif" w:cs="Microsoft Sans Serif" w:eastAsia="Microsoft Sans Serif"/>
                <w:sz w:val="12"/>
                <w:szCs w:val="12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12"/>
                <w:szCs w:val="12"/>
              </w:rPr>
              <w:t>ไม่ต้องดําเนินการ</w:t>
            </w:r>
          </w:p>
        </w:tc>
      </w:tr>
      <w:tr>
        <w:trPr>
          <w:trHeight w:val="217" w:hRule="atLeast"/>
        </w:trPr>
        <w:tc>
          <w:tcPr>
            <w:tcW w:w="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2"/>
              <w:ind w:left="30" w:right="1"/>
              <w:jc w:val="center"/>
              <w:rPr>
                <w:rFonts w:ascii="Microsoft Sans Serif" w:hAnsi="Microsoft Sans Serif" w:cs="Microsoft Sans Serif" w:eastAsia="Microsoft Sans Serif"/>
                <w:sz w:val="12"/>
                <w:szCs w:val="12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12"/>
                <w:szCs w:val="12"/>
              </w:rPr>
              <w:t>ตํารวจแห่งชาติ</w:t>
            </w:r>
          </w:p>
        </w:tc>
        <w:tc>
          <w:tcPr>
            <w:tcW w:w="105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2"/>
              <w:ind w:left="24"/>
              <w:rPr>
                <w:rFonts w:ascii="Microsoft Sans Serif" w:hAnsi="Microsoft Sans Serif" w:cs="Microsoft Sans Serif" w:eastAsia="Microsoft Sans Serif"/>
                <w:sz w:val="12"/>
                <w:szCs w:val="12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12"/>
                <w:szCs w:val="12"/>
              </w:rPr>
              <w:t>ในสังกัดสํานักงาน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2"/>
              <w:ind w:left="28"/>
              <w:jc w:val="center"/>
              <w:rPr>
                <w:rFonts w:ascii="Microsoft Sans Serif" w:hAnsi="Microsoft Sans Serif" w:cs="Microsoft Sans Serif" w:eastAsia="Microsoft Sans Serif"/>
                <w:sz w:val="12"/>
                <w:szCs w:val="12"/>
              </w:rPr>
            </w:pPr>
            <w:r>
              <w:rPr>
                <w:rFonts w:ascii="Microsoft Sans Serif" w:hAnsi="Microsoft Sans Serif" w:cs="Microsoft Sans Serif" w:eastAsia="Microsoft Sans Serif"/>
                <w:w w:val="65"/>
                <w:sz w:val="12"/>
                <w:szCs w:val="12"/>
              </w:rPr>
              <w:t>เชื</w:t>
            </w:r>
            <w:r>
              <w:rPr>
                <w:rFonts w:ascii="Microsoft Sans Serif" w:hAnsi="Microsoft Sans Serif" w:cs="Microsoft Sans Serif" w:eastAsia="Microsoft Sans Serif"/>
                <w:spacing w:val="-20"/>
                <w:w w:val="65"/>
                <w:sz w:val="12"/>
                <w:szCs w:val="12"/>
              </w:rPr>
              <w:t> </w:t>
            </w: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12"/>
                <w:szCs w:val="12"/>
              </w:rPr>
              <w:t>อเพลิง</w:t>
            </w:r>
          </w:p>
        </w:tc>
        <w:tc>
          <w:tcPr>
            <w:tcW w:w="7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39" w:right="4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Microsoft Sans Serif" w:hAnsi="Microsoft Sans Serif" w:cs="Microsoft Sans Serif" w:eastAsia="Microsoft Sans Serif"/>
                <w:w w:val="65"/>
                <w:sz w:val="12"/>
                <w:szCs w:val="12"/>
              </w:rPr>
              <w:t>ผ่านระบบ</w:t>
            </w:r>
            <w:r>
              <w:rPr>
                <w:rFonts w:ascii="Microsoft Sans Serif" w:hAnsi="Microsoft Sans Serif" w:cs="Microsoft Sans Serif" w:eastAsia="Microsoft Sans Serif"/>
                <w:spacing w:val="17"/>
                <w:sz w:val="12"/>
                <w:szCs w:val="12"/>
              </w:rPr>
              <w:t> </w:t>
            </w:r>
            <w:r>
              <w:rPr>
                <w:b/>
                <w:bCs/>
                <w:w w:val="65"/>
                <w:sz w:val="16"/>
                <w:szCs w:val="16"/>
              </w:rPr>
              <w:t>e-</w:t>
            </w:r>
            <w:r>
              <w:rPr>
                <w:b/>
                <w:bCs/>
                <w:spacing w:val="-5"/>
                <w:w w:val="65"/>
                <w:sz w:val="16"/>
                <w:szCs w:val="16"/>
              </w:rPr>
              <w:t>GP</w:t>
            </w:r>
          </w:p>
        </w:tc>
      </w:tr>
      <w:tr>
        <w:trPr>
          <w:trHeight w:val="155" w:hRule="atLeast"/>
        </w:trPr>
        <w:tc>
          <w:tcPr>
            <w:tcW w:w="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56" w:type="dxa"/>
            <w:tcBorders>
              <w:top w:val="nil"/>
            </w:tcBorders>
          </w:tcPr>
          <w:p>
            <w:pPr>
              <w:pStyle w:val="TableParagraph"/>
              <w:spacing w:line="108" w:lineRule="exact" w:before="27"/>
              <w:ind w:left="320"/>
              <w:rPr>
                <w:rFonts w:ascii="Microsoft Sans Serif" w:hAnsi="Microsoft Sans Serif" w:cs="Microsoft Sans Serif" w:eastAsia="Microsoft Sans Serif"/>
                <w:sz w:val="11"/>
                <w:szCs w:val="11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11"/>
                <w:szCs w:val="11"/>
              </w:rPr>
              <w:t>ตํารวจแห่งชาติ</w:t>
            </w: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4" w:hRule="atLeast"/>
        </w:trPr>
        <w:tc>
          <w:tcPr>
            <w:tcW w:w="4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40"/>
        <w:rPr>
          <w:rFonts w:ascii="Times New Roman"/>
          <w:b w:val="0"/>
        </w:rPr>
      </w:pPr>
    </w:p>
    <w:p>
      <w:pPr>
        <w:pStyle w:val="BodyText"/>
        <w:spacing w:before="1"/>
        <w:ind w:left="2724"/>
        <w:jc w:val="center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5715889</wp:posOffset>
            </wp:positionH>
            <wp:positionV relativeFrom="paragraph">
              <wp:posOffset>101698</wp:posOffset>
            </wp:positionV>
            <wp:extent cx="853770" cy="39005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770" cy="390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70"/>
        </w:rPr>
        <w:t>ตรวจแล้วถูกต้อง</w:t>
      </w:r>
    </w:p>
    <w:p>
      <w:pPr>
        <w:pStyle w:val="BodyText"/>
        <w:spacing w:before="224"/>
        <w:rPr>
          <w:sz w:val="20"/>
        </w:rPr>
      </w:pPr>
    </w:p>
    <w:tbl>
      <w:tblPr>
        <w:tblW w:w="0" w:type="auto"/>
        <w:jc w:val="left"/>
        <w:tblInd w:w="76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4"/>
      </w:tblGrid>
      <w:tr>
        <w:trPr>
          <w:trHeight w:val="131" w:hRule="atLeast"/>
        </w:trPr>
        <w:tc>
          <w:tcPr>
            <w:tcW w:w="1594" w:type="dxa"/>
          </w:tcPr>
          <w:p>
            <w:pPr>
              <w:pStyle w:val="TableParagraph"/>
              <w:spacing w:line="112" w:lineRule="exact"/>
              <w:ind w:left="50"/>
              <w:rPr>
                <w:rFonts w:ascii="Microsoft Sans Serif" w:hAnsi="Microsoft Sans Serif" w:cs="Microsoft Sans Serif" w:eastAsia="Microsoft Sans Serif"/>
                <w:sz w:val="11"/>
                <w:szCs w:val="11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75"/>
                <w:sz w:val="11"/>
                <w:szCs w:val="11"/>
              </w:rPr>
              <w:t>พ.ต.อ.</w:t>
            </w:r>
          </w:p>
        </w:tc>
      </w:tr>
      <w:tr>
        <w:trPr>
          <w:trHeight w:val="222" w:hRule="atLeast"/>
        </w:trPr>
        <w:tc>
          <w:tcPr>
            <w:tcW w:w="1594" w:type="dxa"/>
          </w:tcPr>
          <w:p>
            <w:pPr>
              <w:pStyle w:val="TableParagraph"/>
              <w:spacing w:line="180" w:lineRule="exact"/>
              <w:ind w:left="79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65"/>
                <w:sz w:val="16"/>
                <w:szCs w:val="16"/>
              </w:rPr>
              <w:t>(ธนิต</w:t>
            </w:r>
            <w:r>
              <w:rPr>
                <w:b/>
                <w:bCs/>
                <w:spacing w:val="-2"/>
                <w:sz w:val="16"/>
                <w:szCs w:val="16"/>
              </w:rPr>
              <w:t> </w:t>
            </w:r>
            <w:r>
              <w:rPr>
                <w:b/>
                <w:bCs/>
                <w:spacing w:val="-2"/>
                <w:w w:val="65"/>
                <w:sz w:val="16"/>
                <w:szCs w:val="16"/>
              </w:rPr>
              <w:t>ดวงกลำง)</w:t>
            </w:r>
          </w:p>
        </w:tc>
      </w:tr>
      <w:tr>
        <w:trPr>
          <w:trHeight w:val="156" w:hRule="atLeast"/>
        </w:trPr>
        <w:tc>
          <w:tcPr>
            <w:tcW w:w="1594" w:type="dxa"/>
          </w:tcPr>
          <w:p>
            <w:pPr>
              <w:pStyle w:val="TableParagraph"/>
              <w:spacing w:line="109" w:lineRule="exact" w:before="27"/>
              <w:ind w:left="954"/>
              <w:rPr>
                <w:rFonts w:ascii="Microsoft Sans Serif" w:hAnsi="Microsoft Sans Serif" w:cs="Microsoft Sans Serif" w:eastAsia="Microsoft Sans Serif"/>
                <w:sz w:val="11"/>
                <w:szCs w:val="11"/>
              </w:rPr>
            </w:pPr>
            <w:r>
              <w:rPr>
                <w:rFonts w:ascii="Microsoft Sans Serif" w:hAnsi="Microsoft Sans Serif" w:cs="Microsoft Sans Serif" w:eastAsia="Microsoft Sans Serif"/>
                <w:spacing w:val="-2"/>
                <w:w w:val="80"/>
                <w:sz w:val="11"/>
                <w:szCs w:val="11"/>
              </w:rPr>
              <w:t>ผกก.สภ.มะเริง</w:t>
            </w:r>
          </w:p>
        </w:tc>
      </w:tr>
    </w:tbl>
    <w:sectPr>
      <w:type w:val="continuous"/>
      <w:pgSz w:w="16840" w:h="11910" w:orient="landscape"/>
      <w:pgMar w:top="13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Tansinee Sonsanam</dc:creator>
  <dcterms:created xsi:type="dcterms:W3CDTF">2025-04-21T07:37:58Z</dcterms:created>
  <dcterms:modified xsi:type="dcterms:W3CDTF">2025-04-21T07:37:58Z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2025-04-21T00:00:00Z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2025-04-21T00:00:00Z</vt:filetime>
  </property>
  <property fmtid="{D5CDD505-2E9C-101B-9397-08002B2CF9AE}" pid="5" name="Producer">
    <vt:lpwstr>Microsoft® Excel® 2019</vt:lpwstr>
  </property>
</Properties>
</file>