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</w:tblGrid>
      <w:tr>
        <w:trPr>
          <w:trHeight w:val="256" w:hRule="atLeast"/>
        </w:trPr>
        <w:tc>
          <w:tcPr>
            <w:tcW w:w="2970" w:type="dxa"/>
          </w:tcPr>
          <w:p>
            <w:pPr>
              <w:pStyle w:val="TableParagraph"/>
              <w:spacing w:line="211" w:lineRule="exact"/>
              <w:ind w:left="36" w:right="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26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ตุลาคม</w:t>
            </w:r>
            <w:r>
              <w:rPr>
                <w:rFonts w:ascii="Microsoft Sans Serif" w:hAnsi="Microsoft Sans Serif" w:cs="Microsoft Sans Serif" w:eastAsia="Microsoft Sans Serif"/>
                <w:spacing w:val="26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2567</w:t>
            </w:r>
          </w:p>
        </w:tc>
      </w:tr>
      <w:tr>
        <w:trPr>
          <w:trHeight w:val="279" w:hRule="atLeast"/>
        </w:trPr>
        <w:tc>
          <w:tcPr>
            <w:tcW w:w="2970" w:type="dxa"/>
          </w:tcPr>
          <w:p>
            <w:pPr>
              <w:pStyle w:val="TableParagraph"/>
              <w:spacing w:before="25"/>
              <w:ind w:right="36"/>
              <w:jc w:val="center"/>
              <w:rPr>
                <w:rFonts w:ascii="Microsoft Sans Serif" w:hAnsi="Microsoft Sans Serif" w:cs="Microsoft Sans Serif" w:eastAsia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8"/>
                <w:szCs w:val="18"/>
              </w:rPr>
              <w:t>สถานีตํารวจภูธรมะเริง</w:t>
            </w:r>
          </w:p>
        </w:tc>
      </w:tr>
      <w:tr>
        <w:trPr>
          <w:trHeight w:val="263" w:hRule="atLeast"/>
        </w:trPr>
        <w:tc>
          <w:tcPr>
            <w:tcW w:w="2970" w:type="dxa"/>
          </w:tcPr>
          <w:p>
            <w:pPr>
              <w:pStyle w:val="TableParagraph"/>
              <w:spacing w:line="230" w:lineRule="exact" w:before="13"/>
              <w:ind w:left="36" w:right="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4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782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3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8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8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8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8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54,646.25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8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8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8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54,646.25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54,646.25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8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101190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2025-04-21T07:37:23Z</dcterms:created>
  <dcterms:modified xsi:type="dcterms:W3CDTF">2025-04-21T07:37:23Z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